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>ЗАКЛЮЧЕНИЕ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B0DC0">
        <w:rPr>
          <w:bCs/>
          <w:sz w:val="24"/>
          <w:szCs w:val="24"/>
        </w:rPr>
        <w:t xml:space="preserve">Комитет по экономике Администрации городского округа Домодедово </w:t>
      </w:r>
      <w:r>
        <w:rPr>
          <w:bCs/>
          <w:sz w:val="24"/>
          <w:szCs w:val="24"/>
        </w:rPr>
        <w:t>в</w:t>
      </w:r>
      <w:r w:rsidRPr="00C55CD6">
        <w:rPr>
          <w:sz w:val="24"/>
          <w:szCs w:val="24"/>
        </w:rPr>
        <w:t xml:space="preserve"> соответствии с </w:t>
      </w:r>
      <w:r w:rsidRPr="00FE11D7">
        <w:rPr>
          <w:sz w:val="24"/>
          <w:szCs w:val="24"/>
        </w:rPr>
        <w:t xml:space="preserve">пунктом 4 </w:t>
      </w:r>
      <w:r w:rsidRPr="00C55CD6">
        <w:rPr>
          <w:sz w:val="24"/>
          <w:szCs w:val="24"/>
        </w:rPr>
        <w:t xml:space="preserve">Порядка проведения </w:t>
      </w:r>
      <w:r>
        <w:rPr>
          <w:sz w:val="24"/>
          <w:szCs w:val="24"/>
        </w:rPr>
        <w:t xml:space="preserve">процедуры </w:t>
      </w:r>
      <w:r w:rsidRPr="00C55CD6">
        <w:rPr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sz w:val="24"/>
          <w:szCs w:val="24"/>
        </w:rPr>
        <w:t>Администрации городского</w:t>
      </w:r>
      <w:r w:rsidRPr="00C55CD6">
        <w:rPr>
          <w:sz w:val="24"/>
          <w:szCs w:val="24"/>
        </w:rPr>
        <w:t xml:space="preserve"> округа Домодедово</w:t>
      </w:r>
      <w:r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</w:t>
      </w:r>
      <w:r w:rsidRPr="00C55CD6"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 xml:space="preserve"> в городском округе Домодедово (далее - Порядок) рассмотрел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постановления «</w:t>
      </w:r>
      <w:r w:rsidR="00687CB9">
        <w:rPr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>
        <w:rPr>
          <w:sz w:val="24"/>
          <w:szCs w:val="24"/>
        </w:rPr>
        <w:t xml:space="preserve">», </w:t>
      </w:r>
      <w:r w:rsidRPr="00C55CD6">
        <w:rPr>
          <w:sz w:val="24"/>
          <w:szCs w:val="24"/>
        </w:rPr>
        <w:t xml:space="preserve">сводный отчет о проведении оценки регулирующего воздействия, сводку предложений, поступивших по результатам публичных консультаций, направленных </w:t>
      </w:r>
      <w:r>
        <w:rPr>
          <w:sz w:val="24"/>
          <w:szCs w:val="24"/>
        </w:rPr>
        <w:t xml:space="preserve">отделом </w:t>
      </w:r>
      <w:r w:rsidR="00687CB9">
        <w:rPr>
          <w:sz w:val="24"/>
          <w:szCs w:val="24"/>
        </w:rPr>
        <w:t>архитектуры и организации строительства</w:t>
      </w:r>
      <w:r>
        <w:rPr>
          <w:sz w:val="24"/>
          <w:szCs w:val="24"/>
        </w:rPr>
        <w:t xml:space="preserve"> Администрации городского округа Домодедово </w:t>
      </w:r>
      <w:r w:rsidRPr="00C55CD6">
        <w:rPr>
          <w:sz w:val="24"/>
          <w:szCs w:val="24"/>
        </w:rPr>
        <w:t>для подготовки настоящего заключения.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687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7CB9">
              <w:rPr>
                <w:sz w:val="24"/>
                <w:szCs w:val="24"/>
              </w:rPr>
              <w:t>02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687CB9">
              <w:rPr>
                <w:sz w:val="24"/>
                <w:szCs w:val="24"/>
              </w:rPr>
              <w:t>декабря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 года</w:t>
            </w:r>
            <w:r w:rsidRPr="00C55CD6">
              <w:rPr>
                <w:sz w:val="24"/>
                <w:szCs w:val="24"/>
              </w:rPr>
              <w:t>;</w:t>
            </w:r>
          </w:p>
        </w:tc>
      </w:tr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687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7CB9">
              <w:rPr>
                <w:sz w:val="24"/>
                <w:szCs w:val="24"/>
              </w:rPr>
              <w:t>15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C55CD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C55CD6">
              <w:rPr>
                <w:sz w:val="24"/>
                <w:szCs w:val="24"/>
              </w:rPr>
              <w:t>.</w:t>
            </w:r>
          </w:p>
        </w:tc>
      </w:tr>
    </w:tbl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амечаний и предложений</w:t>
      </w:r>
      <w:r>
        <w:rPr>
          <w:sz w:val="24"/>
          <w:szCs w:val="24"/>
        </w:rPr>
        <w:t xml:space="preserve"> не поступ</w:t>
      </w:r>
      <w:r w:rsidR="00460E01">
        <w:rPr>
          <w:sz w:val="24"/>
          <w:szCs w:val="24"/>
        </w:rPr>
        <w:t>ило</w:t>
      </w:r>
      <w:r>
        <w:rPr>
          <w:sz w:val="24"/>
          <w:szCs w:val="24"/>
        </w:rPr>
        <w:t>.</w:t>
      </w:r>
    </w:p>
    <w:p w:rsidR="00B8633B" w:rsidRDefault="00B8633B" w:rsidP="00B8633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 период публичных обсуждений разработчик </w:t>
      </w:r>
      <w:proofErr w:type="gramStart"/>
      <w:r>
        <w:rPr>
          <w:sz w:val="24"/>
          <w:szCs w:val="24"/>
        </w:rPr>
        <w:t>разместил проект</w:t>
      </w:r>
      <w:proofErr w:type="gramEnd"/>
      <w:r>
        <w:rPr>
          <w:sz w:val="24"/>
          <w:szCs w:val="24"/>
        </w:rPr>
        <w:t xml:space="preserve"> нормативного правового акта, сводный отчет и перечень вопросов к проекту нормативного правового акта на официальном сайте городского округа Домодедово по адресу</w:t>
      </w:r>
      <w:r w:rsidR="008B0DC0" w:rsidRPr="00C55CD6">
        <w:rPr>
          <w:sz w:val="24"/>
          <w:szCs w:val="24"/>
        </w:rPr>
        <w:t>:</w:t>
      </w:r>
      <w:r w:rsidR="00C84837">
        <w:rPr>
          <w:sz w:val="24"/>
          <w:szCs w:val="24"/>
        </w:rPr>
        <w:t xml:space="preserve"> </w:t>
      </w:r>
      <w:r w:rsidR="00687CB9" w:rsidRPr="00687CB9">
        <w:rPr>
          <w:sz w:val="24"/>
          <w:szCs w:val="24"/>
        </w:rPr>
        <w:t>http://www.domod.ru/city/economies/evaluation-of-regulatory-impact/pk/uvedomlenie-o-podgotovke-proekta-munitsipalnogo-normativnogo-pravovogo-akta-zatragivayushchego-vopro/</w:t>
      </w:r>
      <w:r>
        <w:rPr>
          <w:sz w:val="24"/>
          <w:szCs w:val="24"/>
        </w:rPr>
        <w:t xml:space="preserve">; уведомил о проведении публичных обсуждений заинтересованные организации, представителей предпринимательского сообщества. </w:t>
      </w:r>
    </w:p>
    <w:p w:rsidR="00221959" w:rsidRPr="009C5904" w:rsidRDefault="008B0DC0" w:rsidP="00B863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C5904">
        <w:rPr>
          <w:sz w:val="24"/>
          <w:szCs w:val="24"/>
        </w:rPr>
        <w:t>Описание предлагаемого правового регулирования:</w:t>
      </w:r>
      <w:r w:rsidR="00460E01" w:rsidRPr="009C5904">
        <w:rPr>
          <w:sz w:val="24"/>
          <w:szCs w:val="24"/>
        </w:rPr>
        <w:t xml:space="preserve"> </w:t>
      </w:r>
    </w:p>
    <w:p w:rsidR="008518B7" w:rsidRPr="009C5904" w:rsidRDefault="00221959" w:rsidP="00854C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C5904">
        <w:rPr>
          <w:rFonts w:eastAsiaTheme="minorHAnsi"/>
          <w:sz w:val="24"/>
          <w:szCs w:val="24"/>
          <w:lang w:eastAsia="en-US"/>
        </w:rPr>
        <w:t xml:space="preserve">Предлагаемое правовое регулирование направлено на совершенствование действовавшего ранее регулирования. Основной проблемой, которую необходимо решить, </w:t>
      </w:r>
      <w:r w:rsidR="00854C32" w:rsidRPr="009C5904">
        <w:rPr>
          <w:rFonts w:eastAsiaTheme="minorHAnsi"/>
          <w:sz w:val="24"/>
          <w:szCs w:val="24"/>
          <w:lang w:eastAsia="en-US"/>
        </w:rPr>
        <w:t>является</w:t>
      </w:r>
      <w:r w:rsidRPr="009C5904">
        <w:rPr>
          <w:rFonts w:eastAsiaTheme="minorHAnsi"/>
          <w:sz w:val="24"/>
          <w:szCs w:val="24"/>
          <w:lang w:eastAsia="en-US"/>
        </w:rPr>
        <w:t xml:space="preserve"> </w:t>
      </w:r>
      <w:r w:rsidR="008518B7" w:rsidRPr="009C5904">
        <w:rPr>
          <w:rFonts w:eastAsiaTheme="minorHAnsi"/>
          <w:sz w:val="24"/>
          <w:szCs w:val="24"/>
          <w:lang w:eastAsia="en-US"/>
        </w:rPr>
        <w:t>приведение средств размещения информации в соответствие с Архитектурно-художественной концепцией информационного оформления здания, строения, сооружения.</w:t>
      </w:r>
      <w:r w:rsidR="00854C32" w:rsidRPr="009C5904">
        <w:rPr>
          <w:rFonts w:eastAsiaTheme="minorHAnsi"/>
          <w:sz w:val="24"/>
          <w:szCs w:val="24"/>
          <w:lang w:eastAsia="en-US"/>
        </w:rPr>
        <w:t xml:space="preserve"> Средства размещения информации должны соответствовать требованиям к их внешнему виду и порядку установки, определенным Архитектурно-художественным регламентом  информационного и рекламного оформления зданий, строений, сооружений и объектов благоустройства Московской области. Средство размещения и</w:t>
      </w:r>
      <w:r w:rsidR="009C5904" w:rsidRPr="009C5904">
        <w:rPr>
          <w:rFonts w:eastAsiaTheme="minorHAnsi"/>
          <w:sz w:val="24"/>
          <w:szCs w:val="24"/>
          <w:lang w:eastAsia="en-US"/>
        </w:rPr>
        <w:t>нформации должно иметь маркировку с указанием владельца, почтового адреса и номера его телефона, номер разрешения на установку и эксплуатацию средства размещения информации.</w:t>
      </w:r>
    </w:p>
    <w:p w:rsidR="008B0DC0" w:rsidRPr="00A148E1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C5904">
        <w:rPr>
          <w:sz w:val="24"/>
          <w:szCs w:val="24"/>
        </w:rPr>
        <w:t>2. Проблема, на решение которой направлен предлагаемый способ предлагаемого правового регулирования, оценка негативных эффектов, возникающих в связи с</w:t>
      </w:r>
      <w:r w:rsidRPr="00E06F14">
        <w:rPr>
          <w:sz w:val="24"/>
          <w:szCs w:val="24"/>
        </w:rPr>
        <w:t xml:space="preserve"> </w:t>
      </w:r>
      <w:r w:rsidRPr="00A148E1">
        <w:rPr>
          <w:sz w:val="24"/>
          <w:szCs w:val="24"/>
        </w:rPr>
        <w:t xml:space="preserve">наличием рассматриваемой проблемы: </w:t>
      </w:r>
    </w:p>
    <w:p w:rsidR="00E06F14" w:rsidRPr="00A148E1" w:rsidRDefault="00E06F14" w:rsidP="00A218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148E1">
        <w:rPr>
          <w:color w:val="000000"/>
          <w:sz w:val="24"/>
          <w:szCs w:val="24"/>
        </w:rPr>
        <w:t>Отсутствие единых требований к территориальному размещению средств размещения информации, монтажу, эксплуатации и демонтажу приве</w:t>
      </w:r>
      <w:r w:rsidR="00F5233A">
        <w:rPr>
          <w:color w:val="000000"/>
          <w:sz w:val="24"/>
          <w:szCs w:val="24"/>
        </w:rPr>
        <w:t>ло</w:t>
      </w:r>
      <w:bookmarkStart w:id="0" w:name="_GoBack"/>
      <w:bookmarkEnd w:id="0"/>
      <w:r w:rsidRPr="00A148E1">
        <w:rPr>
          <w:color w:val="000000"/>
          <w:sz w:val="24"/>
          <w:szCs w:val="24"/>
        </w:rPr>
        <w:t xml:space="preserve"> к размещению информации с нарушением требований законодательства Российской Федерации о благоустройстве, санитарных правил и норм, а также к неприглядному облику города.  </w:t>
      </w:r>
    </w:p>
    <w:p w:rsidR="00A148E1" w:rsidRPr="00C55DA4" w:rsidRDefault="00A21803" w:rsidP="00A218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148E1">
        <w:rPr>
          <w:color w:val="000000"/>
          <w:sz w:val="24"/>
          <w:szCs w:val="24"/>
        </w:rPr>
        <w:t xml:space="preserve">Предполагаемое правовое регулирование позволит принять </w:t>
      </w:r>
      <w:r w:rsidR="00A148E1" w:rsidRPr="00A148E1">
        <w:rPr>
          <w:color w:val="000000"/>
          <w:sz w:val="24"/>
          <w:szCs w:val="24"/>
        </w:rPr>
        <w:t xml:space="preserve">единые требования  к территориальному размещению средств размещения информации в  целях формирования  благоприятной архитектурной и информационной среды, при установке средств размещения </w:t>
      </w:r>
      <w:r w:rsidR="00A148E1" w:rsidRPr="00A148E1">
        <w:rPr>
          <w:color w:val="000000"/>
          <w:sz w:val="24"/>
          <w:szCs w:val="24"/>
        </w:rPr>
        <w:lastRenderedPageBreak/>
        <w:t xml:space="preserve">информации, установить последовательность действий  при проведении </w:t>
      </w:r>
      <w:r w:rsidR="00A148E1" w:rsidRPr="00C55DA4">
        <w:rPr>
          <w:color w:val="000000"/>
          <w:sz w:val="24"/>
          <w:szCs w:val="24"/>
        </w:rPr>
        <w:t xml:space="preserve">работ, сроки проведения административных процедур по оформлению разрешения на их проведение. </w:t>
      </w:r>
    </w:p>
    <w:p w:rsidR="0085622F" w:rsidRPr="00C55DA4" w:rsidRDefault="0085622F" w:rsidP="008562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55DA4">
        <w:rPr>
          <w:rFonts w:eastAsiaTheme="minorHAnsi"/>
          <w:sz w:val="24"/>
          <w:szCs w:val="24"/>
          <w:lang w:eastAsia="en-US"/>
        </w:rPr>
        <w:t>Состояние отношений в регулируемой области на момент принятия  нормативного правового акта характеризовалось существованием ряда проблем, а именно:</w:t>
      </w:r>
    </w:p>
    <w:p w:rsidR="00A21803" w:rsidRPr="00804412" w:rsidRDefault="00A21803" w:rsidP="00C55D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5DA4">
        <w:rPr>
          <w:color w:val="000000"/>
          <w:sz w:val="24"/>
          <w:szCs w:val="24"/>
        </w:rPr>
        <w:t xml:space="preserve">Требования к </w:t>
      </w:r>
      <w:r w:rsidR="009C5904" w:rsidRPr="00C55DA4">
        <w:rPr>
          <w:color w:val="000000"/>
          <w:sz w:val="24"/>
          <w:szCs w:val="24"/>
        </w:rPr>
        <w:t>территориальному размещению средств размещения информации, монтажу, эксплуатации и демонтажу</w:t>
      </w:r>
      <w:r w:rsidR="00A965EC" w:rsidRPr="00C55DA4">
        <w:rPr>
          <w:color w:val="000000"/>
          <w:sz w:val="24"/>
          <w:szCs w:val="24"/>
        </w:rPr>
        <w:t xml:space="preserve"> </w:t>
      </w:r>
      <w:r w:rsidRPr="00C55DA4">
        <w:rPr>
          <w:color w:val="000000"/>
          <w:sz w:val="24"/>
          <w:szCs w:val="24"/>
        </w:rPr>
        <w:t xml:space="preserve">не были достаточно детализированы, что приводило к возникновению негативного </w:t>
      </w:r>
      <w:r w:rsidRPr="00C55DA4">
        <w:rPr>
          <w:sz w:val="24"/>
          <w:szCs w:val="24"/>
        </w:rPr>
        <w:t xml:space="preserve">эффекта: бизнес, руководствуясь своими </w:t>
      </w:r>
      <w:r w:rsidR="00A965EC" w:rsidRPr="00C55DA4">
        <w:rPr>
          <w:sz w:val="24"/>
          <w:szCs w:val="24"/>
        </w:rPr>
        <w:t>интересами</w:t>
      </w:r>
      <w:r w:rsidRPr="00C55DA4">
        <w:rPr>
          <w:sz w:val="24"/>
          <w:szCs w:val="24"/>
        </w:rPr>
        <w:t xml:space="preserve">, </w:t>
      </w:r>
      <w:r w:rsidR="00A965EC" w:rsidRPr="00C55DA4">
        <w:rPr>
          <w:sz w:val="24"/>
          <w:szCs w:val="24"/>
        </w:rPr>
        <w:t>мог использовать</w:t>
      </w:r>
      <w:r w:rsidRPr="00C55DA4">
        <w:rPr>
          <w:sz w:val="24"/>
          <w:szCs w:val="24"/>
        </w:rPr>
        <w:t xml:space="preserve"> при</w:t>
      </w:r>
      <w:r w:rsidR="00A965EC" w:rsidRPr="00C55DA4">
        <w:rPr>
          <w:sz w:val="24"/>
          <w:szCs w:val="24"/>
        </w:rPr>
        <w:t xml:space="preserve"> размещении информации недопустимые средства размещения: знаки дорожного движения, ограждения, транспортные средства. Кроме того в ряде случаев средства размещения информации использовались в личных целях.</w:t>
      </w:r>
      <w:r w:rsidR="00C55DA4" w:rsidRPr="00C55DA4">
        <w:rPr>
          <w:sz w:val="24"/>
          <w:szCs w:val="24"/>
        </w:rPr>
        <w:t xml:space="preserve"> </w:t>
      </w:r>
      <w:r w:rsidRPr="00C55DA4">
        <w:rPr>
          <w:color w:val="000000" w:themeColor="text1"/>
          <w:sz w:val="24"/>
          <w:szCs w:val="24"/>
        </w:rPr>
        <w:t xml:space="preserve">Отсутствие </w:t>
      </w:r>
      <w:r w:rsidR="00C55DA4" w:rsidRPr="00C55DA4">
        <w:rPr>
          <w:color w:val="000000" w:themeColor="text1"/>
          <w:sz w:val="24"/>
          <w:szCs w:val="24"/>
        </w:rPr>
        <w:t>утвержденного</w:t>
      </w:r>
      <w:r w:rsidRPr="00C55DA4">
        <w:rPr>
          <w:color w:val="000000" w:themeColor="text1"/>
          <w:sz w:val="24"/>
          <w:szCs w:val="24"/>
        </w:rPr>
        <w:t xml:space="preserve"> </w:t>
      </w:r>
      <w:r w:rsidR="00C55DA4" w:rsidRPr="00C55DA4">
        <w:rPr>
          <w:color w:val="000000" w:themeColor="text1"/>
          <w:sz w:val="24"/>
          <w:szCs w:val="24"/>
        </w:rPr>
        <w:t>положения</w:t>
      </w:r>
      <w:r w:rsidRPr="00C55DA4">
        <w:rPr>
          <w:color w:val="000000" w:themeColor="text1"/>
          <w:sz w:val="24"/>
          <w:szCs w:val="24"/>
        </w:rPr>
        <w:t xml:space="preserve"> не позволяло </w:t>
      </w:r>
      <w:r w:rsidRPr="00C55DA4">
        <w:rPr>
          <w:sz w:val="24"/>
          <w:szCs w:val="24"/>
        </w:rPr>
        <w:t xml:space="preserve">требовать от предпринимателей </w:t>
      </w:r>
      <w:r w:rsidRPr="00804412">
        <w:rPr>
          <w:sz w:val="24"/>
          <w:szCs w:val="24"/>
        </w:rPr>
        <w:t>устранения этих недостатков.</w:t>
      </w:r>
    </w:p>
    <w:p w:rsidR="008B0DC0" w:rsidRPr="00EB53B3" w:rsidRDefault="00EB53B3" w:rsidP="00EB53B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8B0DC0" w:rsidRPr="00EB53B3">
        <w:rPr>
          <w:sz w:val="24"/>
          <w:szCs w:val="24"/>
        </w:rPr>
        <w:t>Обоснование целей предлагаемого правового регулирования:</w:t>
      </w:r>
      <w:r w:rsidR="0085622F" w:rsidRPr="00EB53B3">
        <w:rPr>
          <w:sz w:val="24"/>
          <w:szCs w:val="24"/>
        </w:rPr>
        <w:t xml:space="preserve"> </w:t>
      </w:r>
    </w:p>
    <w:p w:rsidR="005D4639" w:rsidRPr="00804412" w:rsidRDefault="00580207" w:rsidP="00A93CE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>- и</w:t>
      </w:r>
      <w:r w:rsidR="00065757" w:rsidRPr="00804412">
        <w:rPr>
          <w:sz w:val="24"/>
          <w:szCs w:val="24"/>
        </w:rPr>
        <w:t xml:space="preserve">сследуемое нормативное правовое регулирование было направлено </w:t>
      </w:r>
      <w:r w:rsidR="005D4639" w:rsidRPr="00804412">
        <w:rPr>
          <w:sz w:val="24"/>
          <w:szCs w:val="24"/>
        </w:rPr>
        <w:t xml:space="preserve">на формирование </w:t>
      </w:r>
      <w:r w:rsidR="007F1BE4" w:rsidRPr="00804412">
        <w:rPr>
          <w:sz w:val="24"/>
          <w:szCs w:val="24"/>
        </w:rPr>
        <w:t>единых правил установки и эксплуатации средств размещения информации на территории округа.</w:t>
      </w:r>
    </w:p>
    <w:p w:rsidR="00A93CED" w:rsidRPr="00804412" w:rsidRDefault="008B0DC0" w:rsidP="00A93CE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  <w:r w:rsidR="00A93CED" w:rsidRPr="00804412">
        <w:rPr>
          <w:sz w:val="24"/>
          <w:szCs w:val="24"/>
        </w:rPr>
        <w:t xml:space="preserve"> </w:t>
      </w:r>
    </w:p>
    <w:p w:rsidR="008B0DC0" w:rsidRPr="00804412" w:rsidRDefault="00580207" w:rsidP="00580207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 xml:space="preserve">- </w:t>
      </w:r>
      <w:r w:rsidR="00A93CED" w:rsidRPr="00804412">
        <w:rPr>
          <w:sz w:val="24"/>
          <w:szCs w:val="24"/>
        </w:rPr>
        <w:t xml:space="preserve">по итогам оценки регулирующего воздействия проекта постановления считаем, что вариант правового регулирования, предложенный органом разработчиком, вполне обоснован. </w:t>
      </w:r>
    </w:p>
    <w:p w:rsidR="008B0DC0" w:rsidRPr="00804412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 xml:space="preserve">5. Соблюдение органом-разработчиком порядка </w:t>
      </w:r>
      <w:proofErr w:type="gramStart"/>
      <w:r w:rsidRPr="00804412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804412">
        <w:rPr>
          <w:sz w:val="24"/>
          <w:szCs w:val="24"/>
        </w:rPr>
        <w:t xml:space="preserve">: </w:t>
      </w:r>
    </w:p>
    <w:p w:rsidR="008B0DC0" w:rsidRPr="00804412" w:rsidRDefault="008B0DC0" w:rsidP="008B0DC0">
      <w:pPr>
        <w:ind w:firstLine="709"/>
        <w:contextualSpacing/>
        <w:jc w:val="both"/>
        <w:rPr>
          <w:sz w:val="24"/>
          <w:szCs w:val="24"/>
        </w:rPr>
      </w:pPr>
      <w:r w:rsidRPr="00804412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8B0DC0" w:rsidRPr="00804412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>- при подготовке проекта муниципального нормативного правового акта про</w:t>
      </w:r>
      <w:r w:rsidR="00A93CED" w:rsidRPr="00804412">
        <w:rPr>
          <w:sz w:val="24"/>
          <w:szCs w:val="24"/>
        </w:rPr>
        <w:t>цедуры, предусмотренные Порядком</w:t>
      </w:r>
      <w:r w:rsidRPr="00804412">
        <w:rPr>
          <w:sz w:val="24"/>
          <w:szCs w:val="24"/>
        </w:rPr>
        <w:t>, органом-разработчиком соблюдены.</w:t>
      </w:r>
    </w:p>
    <w:p w:rsidR="008B0DC0" w:rsidRPr="00804412" w:rsidRDefault="008B0DC0" w:rsidP="00A93CED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804412">
        <w:rPr>
          <w:sz w:val="24"/>
          <w:szCs w:val="24"/>
        </w:rPr>
        <w:t>Проект муниципального нормативного правового акта, сводный отчет о проведении оценки ре</w:t>
      </w:r>
      <w:r w:rsidR="00580207" w:rsidRPr="00804412">
        <w:rPr>
          <w:sz w:val="24"/>
          <w:szCs w:val="24"/>
        </w:rPr>
        <w:t>гулирующего воздействия и свод</w:t>
      </w:r>
      <w:r w:rsidRPr="00804412">
        <w:rPr>
          <w:sz w:val="24"/>
          <w:szCs w:val="24"/>
        </w:rPr>
        <w:t xml:space="preserve"> предложений, поступивших по результатам публичных консультаций, направлены органом-разработчиком для подготовки настоящего заключения</w:t>
      </w:r>
      <w:r w:rsidR="00A93CED" w:rsidRPr="00804412">
        <w:rPr>
          <w:sz w:val="24"/>
          <w:szCs w:val="24"/>
        </w:rPr>
        <w:t xml:space="preserve"> впервые.</w:t>
      </w:r>
    </w:p>
    <w:p w:rsidR="008B0DC0" w:rsidRPr="00804412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8B0DC0" w:rsidRPr="00804412" w:rsidRDefault="008B0DC0" w:rsidP="00A93CED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04412">
        <w:rPr>
          <w:sz w:val="24"/>
          <w:szCs w:val="24"/>
        </w:rPr>
        <w:t xml:space="preserve">- </w:t>
      </w:r>
      <w:r w:rsidR="00A93CED" w:rsidRPr="00804412">
        <w:rPr>
          <w:sz w:val="24"/>
          <w:szCs w:val="24"/>
        </w:rPr>
        <w:t>по результатам проведенной оценки регулирующего воздействия считаем, что проект постановления Администрации городского округа Домодедово «</w:t>
      </w:r>
      <w:r w:rsidR="00804412" w:rsidRPr="00804412">
        <w:rPr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="00A93CED" w:rsidRPr="00804412">
        <w:rPr>
          <w:sz w:val="24"/>
          <w:szCs w:val="24"/>
        </w:rPr>
        <w:t>»</w:t>
      </w:r>
      <w:r w:rsidR="00804412" w:rsidRPr="00804412">
        <w:rPr>
          <w:sz w:val="24"/>
          <w:szCs w:val="24"/>
        </w:rPr>
        <w:t xml:space="preserve"> </w:t>
      </w:r>
      <w:r w:rsidR="00A93CED" w:rsidRPr="00804412">
        <w:rPr>
          <w:sz w:val="24"/>
          <w:szCs w:val="24"/>
        </w:rPr>
        <w:t>не содержит положений</w:t>
      </w:r>
      <w:r w:rsidRPr="00804412">
        <w:rPr>
          <w:sz w:val="24"/>
          <w:szCs w:val="24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proofErr w:type="gramEnd"/>
      <w:r w:rsidRPr="00804412">
        <w:rPr>
          <w:sz w:val="24"/>
          <w:szCs w:val="24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</w:t>
      </w:r>
      <w:r w:rsidR="00A93CED" w:rsidRPr="00804412">
        <w:rPr>
          <w:sz w:val="24"/>
          <w:szCs w:val="24"/>
        </w:rPr>
        <w:t>.</w:t>
      </w:r>
    </w:p>
    <w:p w:rsidR="00A93CED" w:rsidRPr="00804412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="00A93CED" w:rsidRPr="00804412">
        <w:rPr>
          <w:sz w:val="24"/>
          <w:szCs w:val="24"/>
        </w:rPr>
        <w:t>:</w:t>
      </w:r>
    </w:p>
    <w:p w:rsidR="00E75D7A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04412">
        <w:rPr>
          <w:sz w:val="24"/>
          <w:szCs w:val="24"/>
        </w:rPr>
        <w:t xml:space="preserve"> </w:t>
      </w:r>
      <w:proofErr w:type="gramStart"/>
      <w:r w:rsidR="00A93CED" w:rsidRPr="00804412">
        <w:rPr>
          <w:sz w:val="24"/>
          <w:szCs w:val="24"/>
        </w:rPr>
        <w:t>- считаем, что принятие проекта постановления  Администрации городского округа Домодедово «</w:t>
      </w:r>
      <w:r w:rsidR="00804412" w:rsidRPr="00804412">
        <w:rPr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="00A93CED" w:rsidRPr="00804412">
        <w:rPr>
          <w:sz w:val="24"/>
          <w:szCs w:val="24"/>
        </w:rPr>
        <w:t xml:space="preserve">» необходимо в силу того, что предлагаемое правовое регулирование ведет к сохранению </w:t>
      </w:r>
      <w:r w:rsidR="00804412">
        <w:rPr>
          <w:sz w:val="24"/>
          <w:szCs w:val="24"/>
        </w:rPr>
        <w:t>благоприятной архитектурной и информационной среды</w:t>
      </w:r>
      <w:r w:rsidR="00A93CED" w:rsidRPr="00804412">
        <w:rPr>
          <w:sz w:val="24"/>
          <w:szCs w:val="24"/>
        </w:rPr>
        <w:t xml:space="preserve"> городского округа Домодедово</w:t>
      </w:r>
      <w:r w:rsidR="00804412">
        <w:rPr>
          <w:sz w:val="24"/>
          <w:szCs w:val="24"/>
        </w:rPr>
        <w:t>.</w:t>
      </w:r>
      <w:proofErr w:type="gramEnd"/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B53B3" w:rsidRDefault="00EB53B3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комитета по экономике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3B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О.С. Кузнецова</w:t>
      </w:r>
    </w:p>
    <w:sectPr w:rsidR="007719F1" w:rsidSect="00EB53B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1A9"/>
    <w:multiLevelType w:val="hybridMultilevel"/>
    <w:tmpl w:val="DCC4E952"/>
    <w:lvl w:ilvl="0" w:tplc="98A2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77D24"/>
    <w:multiLevelType w:val="hybridMultilevel"/>
    <w:tmpl w:val="C1742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F51"/>
    <w:multiLevelType w:val="hybridMultilevel"/>
    <w:tmpl w:val="6EC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0B0B"/>
    <w:multiLevelType w:val="hybridMultilevel"/>
    <w:tmpl w:val="D160F362"/>
    <w:lvl w:ilvl="0" w:tplc="24043B0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0"/>
    <w:rsid w:val="000654A6"/>
    <w:rsid w:val="00065757"/>
    <w:rsid w:val="00067A42"/>
    <w:rsid w:val="000D3817"/>
    <w:rsid w:val="001534D2"/>
    <w:rsid w:val="0020667D"/>
    <w:rsid w:val="00211732"/>
    <w:rsid w:val="00212464"/>
    <w:rsid w:val="00221959"/>
    <w:rsid w:val="00285BD5"/>
    <w:rsid w:val="002E5A65"/>
    <w:rsid w:val="00356B29"/>
    <w:rsid w:val="00376A86"/>
    <w:rsid w:val="0040483E"/>
    <w:rsid w:val="004336C3"/>
    <w:rsid w:val="00460E01"/>
    <w:rsid w:val="004F1161"/>
    <w:rsid w:val="00537ACA"/>
    <w:rsid w:val="00580207"/>
    <w:rsid w:val="005859FD"/>
    <w:rsid w:val="005D4639"/>
    <w:rsid w:val="00636CB9"/>
    <w:rsid w:val="00687CB9"/>
    <w:rsid w:val="00734CD5"/>
    <w:rsid w:val="007719F1"/>
    <w:rsid w:val="007F1BE4"/>
    <w:rsid w:val="00804412"/>
    <w:rsid w:val="00833EE0"/>
    <w:rsid w:val="008518B7"/>
    <w:rsid w:val="00854C32"/>
    <w:rsid w:val="0085622F"/>
    <w:rsid w:val="008B0DC0"/>
    <w:rsid w:val="0090008D"/>
    <w:rsid w:val="009203AB"/>
    <w:rsid w:val="009B7C6F"/>
    <w:rsid w:val="009C5904"/>
    <w:rsid w:val="00A148E1"/>
    <w:rsid w:val="00A17484"/>
    <w:rsid w:val="00A21803"/>
    <w:rsid w:val="00A350D3"/>
    <w:rsid w:val="00A938BE"/>
    <w:rsid w:val="00A93CED"/>
    <w:rsid w:val="00A965EC"/>
    <w:rsid w:val="00AB2283"/>
    <w:rsid w:val="00B8633B"/>
    <w:rsid w:val="00C1200C"/>
    <w:rsid w:val="00C43554"/>
    <w:rsid w:val="00C55DA4"/>
    <w:rsid w:val="00C61A1F"/>
    <w:rsid w:val="00C747A4"/>
    <w:rsid w:val="00C84837"/>
    <w:rsid w:val="00CD1175"/>
    <w:rsid w:val="00CD4629"/>
    <w:rsid w:val="00D10010"/>
    <w:rsid w:val="00D201D8"/>
    <w:rsid w:val="00E06F14"/>
    <w:rsid w:val="00E44C18"/>
    <w:rsid w:val="00E75D7A"/>
    <w:rsid w:val="00EB53B3"/>
    <w:rsid w:val="00F05D3F"/>
    <w:rsid w:val="00F5233A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16</cp:revision>
  <cp:lastPrinted>2016-12-27T11:19:00Z</cp:lastPrinted>
  <dcterms:created xsi:type="dcterms:W3CDTF">2016-12-07T14:27:00Z</dcterms:created>
  <dcterms:modified xsi:type="dcterms:W3CDTF">2016-12-29T13:41:00Z</dcterms:modified>
</cp:coreProperties>
</file>